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12BB" w14:textId="4946C0EE" w:rsidR="00146170" w:rsidRPr="004F1BA7" w:rsidRDefault="00B44014" w:rsidP="008D63CA">
      <w:pPr>
        <w:spacing w:line="276" w:lineRule="auto"/>
        <w:jc w:val="both"/>
        <w:rPr>
          <w:rFonts w:ascii="Arial" w:hAnsi="Arial" w:cs="Arial"/>
          <w:b/>
          <w:sz w:val="22"/>
          <w:lang w:val="de-DE"/>
        </w:rPr>
      </w:pPr>
      <w:r w:rsidRPr="004F1BA7">
        <w:rPr>
          <w:rFonts w:ascii="Arial" w:hAnsi="Arial" w:cs="Arial"/>
          <w:b/>
          <w:sz w:val="22"/>
          <w:lang w:val="de-DE"/>
        </w:rPr>
        <w:t>Review-Boge</w:t>
      </w:r>
      <w:r w:rsidR="00E06DD3" w:rsidRPr="004F1BA7">
        <w:rPr>
          <w:rFonts w:ascii="Arial" w:hAnsi="Arial" w:cs="Arial"/>
          <w:b/>
          <w:sz w:val="22"/>
          <w:lang w:val="de-DE"/>
        </w:rPr>
        <w:t>n</w:t>
      </w:r>
    </w:p>
    <w:p w14:paraId="0E9E6EDF" w14:textId="77777777" w:rsidR="00146170" w:rsidRPr="004F1BA7" w:rsidRDefault="00146170" w:rsidP="008D63CA">
      <w:pPr>
        <w:spacing w:line="276" w:lineRule="auto"/>
        <w:jc w:val="both"/>
        <w:rPr>
          <w:rFonts w:ascii="Arial" w:hAnsi="Arial" w:cs="Arial"/>
          <w:sz w:val="22"/>
          <w:lang w:val="de-DE"/>
        </w:rPr>
      </w:pPr>
    </w:p>
    <w:p w14:paraId="46101741" w14:textId="75C9C40A" w:rsidR="003E2980" w:rsidRPr="004F1BA7" w:rsidRDefault="003E2980" w:rsidP="008D63CA">
      <w:pPr>
        <w:spacing w:line="276" w:lineRule="auto"/>
        <w:jc w:val="both"/>
        <w:rPr>
          <w:rFonts w:ascii="Arial" w:hAnsi="Arial" w:cs="Arial"/>
          <w:sz w:val="22"/>
          <w:lang w:val="de-DE"/>
        </w:rPr>
      </w:pPr>
      <w:r w:rsidRPr="004F1BA7">
        <w:rPr>
          <w:rFonts w:ascii="Arial" w:hAnsi="Arial" w:cs="Arial"/>
          <w:sz w:val="22"/>
          <w:lang w:val="de-DE"/>
        </w:rPr>
        <w:t xml:space="preserve">Alle im Journal für Schreibwissenschaft veröffentlichten Artikel werden in einem </w:t>
      </w:r>
      <w:r w:rsidRPr="004F1BA7">
        <w:rPr>
          <w:rFonts w:ascii="Arial" w:hAnsi="Arial" w:cs="Arial"/>
          <w:b/>
          <w:sz w:val="22"/>
          <w:lang w:val="de-DE"/>
        </w:rPr>
        <w:t>Double-Blind-Peer-Review-Verfahren</w:t>
      </w:r>
      <w:r w:rsidRPr="004F1BA7">
        <w:rPr>
          <w:rFonts w:ascii="Arial" w:hAnsi="Arial" w:cs="Arial"/>
          <w:sz w:val="22"/>
          <w:lang w:val="de-DE"/>
        </w:rPr>
        <w:t xml:space="preserve"> geprüft. Das bedeutet, dass jeweils zwei Peer-Reviewer</w:t>
      </w:r>
      <w:r w:rsidR="00F813A0">
        <w:rPr>
          <w:rFonts w:ascii="Arial" w:hAnsi="Arial" w:cs="Arial"/>
          <w:sz w:val="22"/>
          <w:lang w:val="de-DE"/>
        </w:rPr>
        <w:t>*</w:t>
      </w:r>
      <w:r w:rsidRPr="004F1BA7">
        <w:rPr>
          <w:rFonts w:ascii="Arial" w:hAnsi="Arial" w:cs="Arial"/>
          <w:sz w:val="22"/>
          <w:lang w:val="de-DE"/>
        </w:rPr>
        <w:t>innen ein Feedback auf Artikel geben, ohne dabei den</w:t>
      </w:r>
      <w:r w:rsidR="00F813A0">
        <w:rPr>
          <w:rFonts w:ascii="Arial" w:hAnsi="Arial" w:cs="Arial"/>
          <w:sz w:val="22"/>
          <w:lang w:val="de-DE"/>
        </w:rPr>
        <w:t>*</w:t>
      </w:r>
      <w:proofErr w:type="gramStart"/>
      <w:r w:rsidRPr="004F1BA7">
        <w:rPr>
          <w:rFonts w:ascii="Arial" w:hAnsi="Arial" w:cs="Arial"/>
          <w:sz w:val="22"/>
          <w:lang w:val="de-DE"/>
        </w:rPr>
        <w:t>die Autor</w:t>
      </w:r>
      <w:proofErr w:type="gramEnd"/>
      <w:r w:rsidR="00F813A0">
        <w:rPr>
          <w:rFonts w:ascii="Arial" w:hAnsi="Arial" w:cs="Arial"/>
          <w:sz w:val="22"/>
          <w:lang w:val="de-DE"/>
        </w:rPr>
        <w:t>*</w:t>
      </w:r>
      <w:r w:rsidRPr="004F1BA7">
        <w:rPr>
          <w:rFonts w:ascii="Arial" w:hAnsi="Arial" w:cs="Arial"/>
          <w:sz w:val="22"/>
          <w:lang w:val="de-DE"/>
        </w:rPr>
        <w:t>in des Textes zu kennen.</w:t>
      </w:r>
      <w:r w:rsidR="00F20D1D" w:rsidRPr="004F1BA7">
        <w:rPr>
          <w:rFonts w:ascii="Arial" w:hAnsi="Arial" w:cs="Arial"/>
          <w:sz w:val="22"/>
          <w:lang w:val="de-DE"/>
        </w:rPr>
        <w:t xml:space="preserve"> Die</w:t>
      </w:r>
      <w:r w:rsidRPr="004F1BA7">
        <w:rPr>
          <w:rFonts w:ascii="Arial" w:hAnsi="Arial" w:cs="Arial"/>
          <w:sz w:val="22"/>
          <w:lang w:val="de-DE"/>
        </w:rPr>
        <w:t xml:space="preserve"> Peer-Reviewer</w:t>
      </w:r>
      <w:r w:rsidR="00F813A0">
        <w:rPr>
          <w:rFonts w:ascii="Arial" w:hAnsi="Arial" w:cs="Arial"/>
          <w:sz w:val="22"/>
          <w:lang w:val="de-DE"/>
        </w:rPr>
        <w:t>*</w:t>
      </w:r>
      <w:r w:rsidRPr="004F1BA7">
        <w:rPr>
          <w:rFonts w:ascii="Arial" w:hAnsi="Arial" w:cs="Arial"/>
          <w:sz w:val="22"/>
          <w:lang w:val="de-DE"/>
        </w:rPr>
        <w:t>innen geben den Autor</w:t>
      </w:r>
      <w:r w:rsidR="00F813A0">
        <w:rPr>
          <w:rFonts w:ascii="Arial" w:hAnsi="Arial" w:cs="Arial"/>
          <w:sz w:val="22"/>
          <w:lang w:val="de-DE"/>
        </w:rPr>
        <w:t>*</w:t>
      </w:r>
      <w:r w:rsidRPr="004F1BA7">
        <w:rPr>
          <w:rFonts w:ascii="Arial" w:hAnsi="Arial" w:cs="Arial"/>
          <w:sz w:val="22"/>
          <w:lang w:val="de-DE"/>
        </w:rPr>
        <w:t>innen eine fachkundige Rückmeldung auf ihre Texte und tragen auf diese Weise zur Qualitätssicherung dieser Zeitschrift bei.</w:t>
      </w:r>
    </w:p>
    <w:p w14:paraId="7C42AC4E" w14:textId="77777777" w:rsidR="003E2980" w:rsidRPr="004F1BA7" w:rsidRDefault="003E2980" w:rsidP="008D63CA">
      <w:pPr>
        <w:spacing w:line="276" w:lineRule="auto"/>
        <w:jc w:val="both"/>
        <w:rPr>
          <w:rFonts w:ascii="Arial" w:hAnsi="Arial" w:cs="Arial"/>
          <w:sz w:val="22"/>
          <w:lang w:val="de-DE"/>
        </w:rPr>
      </w:pPr>
    </w:p>
    <w:p w14:paraId="0FB578D7" w14:textId="3C92C5E9" w:rsidR="00146170" w:rsidRPr="004F1BA7" w:rsidRDefault="00B44014" w:rsidP="008D63CA">
      <w:pPr>
        <w:spacing w:line="276" w:lineRule="auto"/>
        <w:jc w:val="both"/>
        <w:rPr>
          <w:rFonts w:ascii="Arial" w:hAnsi="Arial" w:cs="Arial"/>
          <w:sz w:val="22"/>
          <w:lang w:val="de-DE"/>
        </w:rPr>
      </w:pPr>
      <w:r w:rsidRPr="004F1BA7">
        <w:rPr>
          <w:rFonts w:ascii="Arial" w:hAnsi="Arial" w:cs="Arial"/>
          <w:sz w:val="22"/>
          <w:lang w:val="de-DE"/>
        </w:rPr>
        <w:t>Dieser Review</w:t>
      </w:r>
      <w:r w:rsidR="003E2980" w:rsidRPr="004F1BA7">
        <w:rPr>
          <w:rFonts w:ascii="Arial" w:hAnsi="Arial" w:cs="Arial"/>
          <w:sz w:val="22"/>
          <w:lang w:val="de-DE"/>
        </w:rPr>
        <w:t>-B</w:t>
      </w:r>
      <w:r w:rsidRPr="004F1BA7">
        <w:rPr>
          <w:rFonts w:ascii="Arial" w:hAnsi="Arial" w:cs="Arial"/>
          <w:sz w:val="22"/>
          <w:lang w:val="de-DE"/>
        </w:rPr>
        <w:t xml:space="preserve">ogen wird </w:t>
      </w:r>
      <w:proofErr w:type="gramStart"/>
      <w:r w:rsidRPr="004F1BA7">
        <w:rPr>
          <w:rFonts w:ascii="Arial" w:hAnsi="Arial" w:cs="Arial"/>
          <w:sz w:val="22"/>
          <w:lang w:val="de-DE"/>
        </w:rPr>
        <w:t>an die Autor</w:t>
      </w:r>
      <w:proofErr w:type="gramEnd"/>
      <w:r w:rsidR="00F813A0">
        <w:rPr>
          <w:rFonts w:ascii="Arial" w:hAnsi="Arial" w:cs="Arial"/>
          <w:sz w:val="22"/>
          <w:lang w:val="de-DE"/>
        </w:rPr>
        <w:t>*</w:t>
      </w:r>
      <w:r w:rsidRPr="004F1BA7">
        <w:rPr>
          <w:rFonts w:ascii="Arial" w:hAnsi="Arial" w:cs="Arial"/>
          <w:sz w:val="22"/>
          <w:lang w:val="de-DE"/>
        </w:rPr>
        <w:t xml:space="preserve">innen weitergegeben, </w:t>
      </w:r>
      <w:r w:rsidR="003E2980" w:rsidRPr="004F1BA7">
        <w:rPr>
          <w:rFonts w:ascii="Arial" w:hAnsi="Arial" w:cs="Arial"/>
          <w:sz w:val="22"/>
          <w:lang w:val="de-DE"/>
        </w:rPr>
        <w:t xml:space="preserve">weshalb </w:t>
      </w:r>
      <w:r w:rsidRPr="004F1BA7">
        <w:rPr>
          <w:rFonts w:ascii="Arial" w:hAnsi="Arial" w:cs="Arial"/>
          <w:sz w:val="22"/>
          <w:lang w:val="de-DE"/>
        </w:rPr>
        <w:t xml:space="preserve">wir </w:t>
      </w:r>
      <w:r w:rsidR="003E2980" w:rsidRPr="004F1BA7">
        <w:rPr>
          <w:rFonts w:ascii="Arial" w:hAnsi="Arial" w:cs="Arial"/>
          <w:sz w:val="22"/>
          <w:lang w:val="de-DE"/>
        </w:rPr>
        <w:t xml:space="preserve">um einen wertschätzenden und konstruktiven </w:t>
      </w:r>
      <w:r w:rsidR="00F20D1D" w:rsidRPr="004F1BA7">
        <w:rPr>
          <w:rFonts w:ascii="Arial" w:hAnsi="Arial" w:cs="Arial"/>
          <w:sz w:val="22"/>
          <w:lang w:val="de-DE"/>
        </w:rPr>
        <w:t>Stil</w:t>
      </w:r>
      <w:r w:rsidR="003E2980" w:rsidRPr="004F1BA7">
        <w:rPr>
          <w:rFonts w:ascii="Arial" w:hAnsi="Arial" w:cs="Arial"/>
          <w:sz w:val="22"/>
          <w:lang w:val="de-DE"/>
        </w:rPr>
        <w:t xml:space="preserve"> bitten. </w:t>
      </w:r>
      <w:r w:rsidRPr="004F1BA7">
        <w:rPr>
          <w:rFonts w:ascii="Arial" w:hAnsi="Arial" w:cs="Arial"/>
          <w:sz w:val="22"/>
          <w:lang w:val="de-DE"/>
        </w:rPr>
        <w:t>Der folgende Kriterien</w:t>
      </w:r>
      <w:r w:rsidR="00F20D1D" w:rsidRPr="004F1BA7">
        <w:rPr>
          <w:rFonts w:ascii="Arial" w:hAnsi="Arial" w:cs="Arial"/>
          <w:sz w:val="22"/>
          <w:lang w:val="de-DE"/>
        </w:rPr>
        <w:t>katalog</w:t>
      </w:r>
      <w:r w:rsidRPr="004F1BA7">
        <w:rPr>
          <w:rFonts w:ascii="Arial" w:hAnsi="Arial" w:cs="Arial"/>
          <w:sz w:val="22"/>
          <w:lang w:val="de-DE"/>
        </w:rPr>
        <w:t xml:space="preserve"> soll </w:t>
      </w:r>
      <w:r w:rsidR="00F20D1D" w:rsidRPr="004F1BA7">
        <w:rPr>
          <w:rFonts w:ascii="Arial" w:hAnsi="Arial" w:cs="Arial"/>
          <w:sz w:val="22"/>
          <w:lang w:val="de-DE"/>
        </w:rPr>
        <w:t xml:space="preserve">dabei </w:t>
      </w:r>
      <w:r w:rsidRPr="004F1BA7">
        <w:rPr>
          <w:rFonts w:ascii="Arial" w:hAnsi="Arial" w:cs="Arial"/>
          <w:sz w:val="22"/>
          <w:lang w:val="de-DE"/>
        </w:rPr>
        <w:t xml:space="preserve">helfen, </w:t>
      </w:r>
      <w:r w:rsidR="00F20D1D" w:rsidRPr="004F1BA7">
        <w:rPr>
          <w:rFonts w:ascii="Arial" w:hAnsi="Arial" w:cs="Arial"/>
          <w:sz w:val="22"/>
          <w:lang w:val="de-DE"/>
        </w:rPr>
        <w:t xml:space="preserve">ein detailliertes </w:t>
      </w:r>
      <w:r w:rsidRPr="004F1BA7">
        <w:rPr>
          <w:rFonts w:ascii="Arial" w:hAnsi="Arial" w:cs="Arial"/>
          <w:sz w:val="22"/>
          <w:lang w:val="de-DE"/>
        </w:rPr>
        <w:t xml:space="preserve">Feedback auf </w:t>
      </w:r>
      <w:r w:rsidR="00F20D1D" w:rsidRPr="004F1BA7">
        <w:rPr>
          <w:rFonts w:ascii="Arial" w:hAnsi="Arial" w:cs="Arial"/>
          <w:sz w:val="22"/>
          <w:lang w:val="de-DE"/>
        </w:rPr>
        <w:t>verschiedene Aspekte des Textes zu geben</w:t>
      </w:r>
      <w:r w:rsidRPr="004F1BA7">
        <w:rPr>
          <w:rFonts w:ascii="Arial" w:hAnsi="Arial" w:cs="Arial"/>
          <w:sz w:val="22"/>
          <w:lang w:val="de-DE"/>
        </w:rPr>
        <w:t xml:space="preserve">. </w:t>
      </w:r>
      <w:r w:rsidR="004D46CF" w:rsidRPr="004F1BA7">
        <w:rPr>
          <w:rFonts w:ascii="Arial" w:hAnsi="Arial" w:cs="Arial"/>
          <w:sz w:val="22"/>
          <w:lang w:val="de-DE"/>
        </w:rPr>
        <w:t>Zusätzlich können d</w:t>
      </w:r>
      <w:r w:rsidR="00F20D1D" w:rsidRPr="004F1BA7">
        <w:rPr>
          <w:rFonts w:ascii="Arial" w:hAnsi="Arial" w:cs="Arial"/>
          <w:sz w:val="22"/>
          <w:lang w:val="de-DE"/>
        </w:rPr>
        <w:t>irekte Anmerkungen am Text über die Kommentarfunktion der jeweils genutzten Textverarbeitungssoftware beigesteuert werden</w:t>
      </w:r>
      <w:r w:rsidR="004D46CF" w:rsidRPr="004F1BA7">
        <w:rPr>
          <w:rFonts w:ascii="Arial" w:hAnsi="Arial" w:cs="Arial"/>
          <w:sz w:val="22"/>
          <w:lang w:val="de-DE"/>
        </w:rPr>
        <w:t xml:space="preserve"> (hierbei bitte auf die Anonymisierung der Textdatei achten).</w:t>
      </w:r>
    </w:p>
    <w:p w14:paraId="7DFBF15D" w14:textId="77777777" w:rsidR="00E06DD3" w:rsidRPr="004D46CF" w:rsidRDefault="00E06DD3" w:rsidP="008D63CA">
      <w:pPr>
        <w:spacing w:line="276" w:lineRule="auto"/>
        <w:jc w:val="both"/>
        <w:rPr>
          <w:rFonts w:ascii="Arial" w:hAnsi="Arial" w:cs="Arial"/>
          <w:sz w:val="24"/>
          <w:szCs w:val="28"/>
          <w:lang w:val="de-D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56"/>
        <w:gridCol w:w="11023"/>
      </w:tblGrid>
      <w:tr w:rsidR="00CF62A7" w:rsidRPr="00F20D1D" w14:paraId="49D3A71B" w14:textId="750DAB1F" w:rsidTr="00CB729F">
        <w:trPr>
          <w:trHeight w:val="15"/>
        </w:trPr>
        <w:tc>
          <w:tcPr>
            <w:tcW w:w="1140" w:type="pct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F5DBAC9" w14:textId="2E240485" w:rsidR="00CF62A7" w:rsidRPr="00B67F77" w:rsidRDefault="00CF62A7" w:rsidP="008D63CA">
            <w:pPr>
              <w:spacing w:line="276" w:lineRule="auto"/>
              <w:rPr>
                <w:rFonts w:ascii="Arial" w:hAnsi="Arial" w:cs="Arial"/>
                <w:b/>
                <w:szCs w:val="20"/>
                <w:lang w:val="de-DE"/>
              </w:rPr>
            </w:pPr>
            <w:r w:rsidRPr="00B67F77">
              <w:rPr>
                <w:rFonts w:ascii="Arial" w:hAnsi="Arial" w:cs="Arial"/>
                <w:b/>
                <w:szCs w:val="20"/>
                <w:lang w:val="de-DE"/>
              </w:rPr>
              <w:t>Titel:</w:t>
            </w:r>
          </w:p>
        </w:tc>
        <w:tc>
          <w:tcPr>
            <w:tcW w:w="3860" w:type="pct"/>
            <w:tcBorders>
              <w:left w:val="single" w:sz="4" w:space="0" w:color="auto"/>
            </w:tcBorders>
            <w:shd w:val="clear" w:color="auto" w:fill="auto"/>
          </w:tcPr>
          <w:p w14:paraId="286AAE5D" w14:textId="5DCE290F" w:rsidR="00CF62A7" w:rsidRPr="00B67F77" w:rsidRDefault="00CF62A7" w:rsidP="008D63CA">
            <w:pPr>
              <w:spacing w:line="276" w:lineRule="auto"/>
              <w:rPr>
                <w:rFonts w:ascii="Arial" w:hAnsi="Arial" w:cs="Arial"/>
                <w:b/>
                <w:szCs w:val="20"/>
                <w:lang w:val="de-DE"/>
              </w:rPr>
            </w:pPr>
            <w:r w:rsidRPr="00B67F77">
              <w:rPr>
                <w:rFonts w:ascii="Arial" w:hAnsi="Arial" w:cs="Arial"/>
                <w:i/>
                <w:szCs w:val="20"/>
                <w:lang w:val="de-DE"/>
              </w:rPr>
              <w:t>[bitte ergänzen]</w:t>
            </w:r>
          </w:p>
        </w:tc>
      </w:tr>
      <w:tr w:rsidR="00CF62A7" w:rsidRPr="00F20D1D" w14:paraId="4646F063" w14:textId="028621C7" w:rsidTr="00CB729F">
        <w:trPr>
          <w:trHeight w:val="15"/>
        </w:trPr>
        <w:tc>
          <w:tcPr>
            <w:tcW w:w="1140" w:type="pct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7BE9AD6" w14:textId="017E73DF" w:rsidR="00CF62A7" w:rsidRPr="00B67F77" w:rsidRDefault="00CF62A7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B67F77">
              <w:rPr>
                <w:rFonts w:ascii="Arial" w:hAnsi="Arial" w:cs="Arial"/>
                <w:b/>
                <w:szCs w:val="20"/>
                <w:lang w:val="de-DE"/>
              </w:rPr>
              <w:t xml:space="preserve">Angaben zur Review </w:t>
            </w:r>
            <w:r w:rsidRPr="00B67F77">
              <w:rPr>
                <w:rFonts w:ascii="Arial" w:hAnsi="Arial" w:cs="Arial"/>
                <w:szCs w:val="20"/>
                <w:lang w:val="de-DE"/>
              </w:rPr>
              <w:t>(A oder B)</w:t>
            </w:r>
            <w:r w:rsidRPr="00B67F77">
              <w:rPr>
                <w:rFonts w:ascii="Arial" w:hAnsi="Arial" w:cs="Arial"/>
                <w:b/>
                <w:szCs w:val="20"/>
                <w:lang w:val="de-DE"/>
              </w:rPr>
              <w:t>:</w:t>
            </w:r>
          </w:p>
        </w:tc>
        <w:tc>
          <w:tcPr>
            <w:tcW w:w="3860" w:type="pct"/>
            <w:tcBorders>
              <w:left w:val="single" w:sz="4" w:space="0" w:color="auto"/>
            </w:tcBorders>
            <w:shd w:val="clear" w:color="auto" w:fill="auto"/>
          </w:tcPr>
          <w:p w14:paraId="6ECA7A4D" w14:textId="487D2C98" w:rsidR="00CF62A7" w:rsidRPr="00B67F77" w:rsidRDefault="00CF62A7" w:rsidP="008D63CA">
            <w:pPr>
              <w:spacing w:line="276" w:lineRule="auto"/>
              <w:rPr>
                <w:rFonts w:ascii="Arial" w:hAnsi="Arial" w:cs="Arial"/>
                <w:i/>
                <w:szCs w:val="20"/>
                <w:lang w:val="de-DE"/>
              </w:rPr>
            </w:pPr>
            <w:r w:rsidRPr="00B67F77">
              <w:rPr>
                <w:rFonts w:ascii="Arial" w:hAnsi="Arial" w:cs="Arial"/>
                <w:i/>
                <w:szCs w:val="20"/>
                <w:lang w:val="de-DE"/>
              </w:rPr>
              <w:t>[bitte ergänzen]</w:t>
            </w:r>
          </w:p>
        </w:tc>
      </w:tr>
      <w:tr w:rsidR="00CF62A7" w:rsidRPr="00F20D1D" w14:paraId="2F445A6B" w14:textId="0D265735" w:rsidTr="00CB729F">
        <w:trPr>
          <w:trHeight w:val="15"/>
        </w:trPr>
        <w:tc>
          <w:tcPr>
            <w:tcW w:w="1140" w:type="pct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A80EE57" w14:textId="2C7D608A" w:rsidR="00CF62A7" w:rsidRPr="00B67F77" w:rsidRDefault="00CF62A7" w:rsidP="008D63CA">
            <w:pPr>
              <w:spacing w:line="276" w:lineRule="auto"/>
              <w:rPr>
                <w:rFonts w:ascii="Arial" w:hAnsi="Arial" w:cs="Arial"/>
                <w:b/>
                <w:szCs w:val="20"/>
                <w:lang w:val="de-DE"/>
              </w:rPr>
            </w:pPr>
            <w:r w:rsidRPr="00B67F77">
              <w:rPr>
                <w:rFonts w:ascii="Arial" w:hAnsi="Arial" w:cs="Arial"/>
                <w:b/>
                <w:szCs w:val="20"/>
                <w:lang w:val="de-DE"/>
              </w:rPr>
              <w:t xml:space="preserve">Review-Runde </w:t>
            </w:r>
            <w:r w:rsidRPr="00B67F77">
              <w:rPr>
                <w:rFonts w:ascii="Arial" w:hAnsi="Arial" w:cs="Arial"/>
                <w:szCs w:val="20"/>
                <w:lang w:val="de-DE"/>
              </w:rPr>
              <w:t>(1 oder 2)</w:t>
            </w:r>
            <w:r w:rsidRPr="00B67F77">
              <w:rPr>
                <w:rFonts w:ascii="Arial" w:hAnsi="Arial" w:cs="Arial"/>
                <w:b/>
                <w:szCs w:val="20"/>
                <w:lang w:val="de-DE"/>
              </w:rPr>
              <w:t>:</w:t>
            </w:r>
          </w:p>
        </w:tc>
        <w:tc>
          <w:tcPr>
            <w:tcW w:w="3860" w:type="pct"/>
            <w:tcBorders>
              <w:left w:val="single" w:sz="4" w:space="0" w:color="auto"/>
            </w:tcBorders>
            <w:shd w:val="clear" w:color="auto" w:fill="auto"/>
          </w:tcPr>
          <w:p w14:paraId="12EC5251" w14:textId="2D0F4A15" w:rsidR="00CF62A7" w:rsidRPr="00B67F77" w:rsidRDefault="00CF62A7" w:rsidP="008D63CA">
            <w:pPr>
              <w:spacing w:line="276" w:lineRule="auto"/>
              <w:rPr>
                <w:rFonts w:ascii="Arial" w:hAnsi="Arial" w:cs="Arial"/>
                <w:b/>
                <w:szCs w:val="20"/>
                <w:lang w:val="de-DE"/>
              </w:rPr>
            </w:pPr>
            <w:r w:rsidRPr="00B67F77">
              <w:rPr>
                <w:rFonts w:ascii="Arial" w:hAnsi="Arial" w:cs="Arial"/>
                <w:i/>
                <w:szCs w:val="20"/>
                <w:lang w:val="de-DE"/>
              </w:rPr>
              <w:t>[bitte ergänzen]</w:t>
            </w:r>
          </w:p>
        </w:tc>
      </w:tr>
      <w:tr w:rsidR="00CF62A7" w:rsidRPr="00F20D1D" w14:paraId="643A1D9C" w14:textId="500B19EC" w:rsidTr="00CB729F">
        <w:trPr>
          <w:trHeight w:val="15"/>
        </w:trPr>
        <w:tc>
          <w:tcPr>
            <w:tcW w:w="1140" w:type="pct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82951F5" w14:textId="3E99D242" w:rsidR="00CF62A7" w:rsidRPr="00B67F77" w:rsidRDefault="00CF62A7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B67F77">
              <w:rPr>
                <w:rFonts w:ascii="Arial" w:hAnsi="Arial" w:cs="Arial"/>
                <w:b/>
                <w:szCs w:val="20"/>
                <w:lang w:val="de-DE"/>
              </w:rPr>
              <w:t>Datum:</w:t>
            </w:r>
          </w:p>
        </w:tc>
        <w:tc>
          <w:tcPr>
            <w:tcW w:w="3860" w:type="pct"/>
            <w:tcBorders>
              <w:left w:val="single" w:sz="4" w:space="0" w:color="auto"/>
            </w:tcBorders>
            <w:shd w:val="clear" w:color="auto" w:fill="auto"/>
          </w:tcPr>
          <w:p w14:paraId="54EE57D0" w14:textId="636172C8" w:rsidR="00CF62A7" w:rsidRPr="00B67F77" w:rsidRDefault="00CF62A7" w:rsidP="008D63CA">
            <w:pPr>
              <w:spacing w:line="276" w:lineRule="auto"/>
              <w:rPr>
                <w:rFonts w:ascii="Arial" w:hAnsi="Arial" w:cs="Arial"/>
                <w:i/>
                <w:szCs w:val="20"/>
                <w:lang w:val="de-DE"/>
              </w:rPr>
            </w:pPr>
            <w:r w:rsidRPr="00B67F77">
              <w:rPr>
                <w:rFonts w:ascii="Arial" w:hAnsi="Arial" w:cs="Arial"/>
                <w:i/>
                <w:szCs w:val="20"/>
                <w:lang w:val="de-DE"/>
              </w:rPr>
              <w:t>[bitte ergänzen]</w:t>
            </w:r>
          </w:p>
        </w:tc>
      </w:tr>
    </w:tbl>
    <w:p w14:paraId="248EE262" w14:textId="77777777" w:rsidR="00146170" w:rsidRPr="00F20D1D" w:rsidRDefault="00146170" w:rsidP="008D63CA">
      <w:pPr>
        <w:spacing w:line="276" w:lineRule="auto"/>
        <w:rPr>
          <w:rFonts w:ascii="Arial" w:hAnsi="Arial" w:cs="Arial"/>
          <w:lang w:val="de-DE"/>
        </w:rPr>
      </w:pPr>
    </w:p>
    <w:p w14:paraId="188F94FB" w14:textId="77777777" w:rsidR="00146170" w:rsidRPr="00F20D1D" w:rsidRDefault="00146170" w:rsidP="008D63CA">
      <w:pPr>
        <w:spacing w:line="276" w:lineRule="auto"/>
        <w:rPr>
          <w:rFonts w:ascii="Arial" w:hAnsi="Arial" w:cs="Arial"/>
          <w:lang w:val="de-DE"/>
        </w:rPr>
      </w:pPr>
    </w:p>
    <w:p w14:paraId="601021EE" w14:textId="77777777" w:rsidR="004D46CF" w:rsidRDefault="004D46CF" w:rsidP="008D63CA">
      <w:pPr>
        <w:spacing w:line="276" w:lineRule="auto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4170"/>
      </w:tblGrid>
      <w:tr w:rsidR="00EE32B1" w:rsidRPr="00F20D1D" w14:paraId="2D7F78B3" w14:textId="77777777" w:rsidTr="00CB729F">
        <w:tc>
          <w:tcPr>
            <w:tcW w:w="14170" w:type="dxa"/>
            <w:shd w:val="clear" w:color="auto" w:fill="DEEAF6" w:themeFill="accent5" w:themeFillTint="33"/>
          </w:tcPr>
          <w:p w14:paraId="575330AE" w14:textId="07EB11A2" w:rsidR="00146170" w:rsidRPr="00FA5B45" w:rsidRDefault="00B44014" w:rsidP="008D63CA">
            <w:pPr>
              <w:spacing w:line="276" w:lineRule="auto"/>
              <w:rPr>
                <w:rFonts w:ascii="Arial" w:hAnsi="Arial" w:cs="Arial"/>
                <w:b/>
                <w:szCs w:val="20"/>
                <w:lang w:val="de-DE"/>
              </w:rPr>
            </w:pPr>
            <w:r w:rsidRPr="00FA5B45">
              <w:rPr>
                <w:rFonts w:ascii="Arial" w:hAnsi="Arial" w:cs="Arial"/>
                <w:b/>
                <w:szCs w:val="20"/>
                <w:lang w:val="de-DE"/>
              </w:rPr>
              <w:lastRenderedPageBreak/>
              <w:t xml:space="preserve">Allgemeines Feedback: </w:t>
            </w:r>
          </w:p>
        </w:tc>
      </w:tr>
      <w:tr w:rsidR="00EE32B1" w:rsidRPr="0069752E" w14:paraId="62E3A681" w14:textId="77777777" w:rsidTr="004D46CF">
        <w:tc>
          <w:tcPr>
            <w:tcW w:w="14170" w:type="dxa"/>
          </w:tcPr>
          <w:p w14:paraId="0E463DAD" w14:textId="7D556B4D" w:rsidR="00146170" w:rsidRPr="00FA5B45" w:rsidRDefault="00B44014" w:rsidP="008D63CA">
            <w:pPr>
              <w:spacing w:line="276" w:lineRule="auto"/>
              <w:rPr>
                <w:rFonts w:ascii="Arial" w:hAnsi="Arial" w:cs="Arial"/>
                <w:i/>
                <w:szCs w:val="20"/>
                <w:lang w:val="de-DE"/>
              </w:rPr>
            </w:pPr>
            <w:r w:rsidRPr="00FA5B45">
              <w:rPr>
                <w:rFonts w:ascii="Arial" w:hAnsi="Arial" w:cs="Arial"/>
                <w:i/>
                <w:szCs w:val="20"/>
                <w:lang w:val="de-DE"/>
              </w:rPr>
              <w:t>[Text – allgemeiner Eindruck]</w:t>
            </w:r>
          </w:p>
          <w:p w14:paraId="62C38987" w14:textId="77777777" w:rsidR="004D46CF" w:rsidRPr="00FA5B45" w:rsidRDefault="004D46CF" w:rsidP="008D63CA">
            <w:pPr>
              <w:spacing w:line="276" w:lineRule="auto"/>
              <w:rPr>
                <w:rFonts w:ascii="Arial" w:hAnsi="Arial" w:cs="Arial"/>
                <w:i/>
                <w:szCs w:val="20"/>
                <w:lang w:val="de-DE"/>
              </w:rPr>
            </w:pPr>
          </w:p>
          <w:p w14:paraId="7D9F49EB" w14:textId="6CF1855A" w:rsidR="00146170" w:rsidRPr="00FA5B45" w:rsidRDefault="00B44014" w:rsidP="008D63CA">
            <w:pPr>
              <w:spacing w:line="276" w:lineRule="auto"/>
              <w:rPr>
                <w:rFonts w:ascii="Arial" w:hAnsi="Arial" w:cs="Arial"/>
                <w:i/>
                <w:szCs w:val="20"/>
                <w:lang w:val="de-DE"/>
              </w:rPr>
            </w:pPr>
            <w:r w:rsidRPr="00FA5B45">
              <w:rPr>
                <w:rFonts w:ascii="Arial" w:hAnsi="Arial" w:cs="Arial"/>
                <w:i/>
                <w:szCs w:val="20"/>
                <w:lang w:val="de-DE"/>
              </w:rPr>
              <w:t>[Bei Review</w:t>
            </w:r>
            <w:r w:rsidR="004D46CF" w:rsidRPr="00FA5B45">
              <w:rPr>
                <w:rFonts w:ascii="Arial" w:hAnsi="Arial" w:cs="Arial"/>
                <w:i/>
                <w:szCs w:val="20"/>
                <w:lang w:val="de-DE"/>
              </w:rPr>
              <w:t>-R</w:t>
            </w:r>
            <w:r w:rsidRPr="00FA5B45">
              <w:rPr>
                <w:rFonts w:ascii="Arial" w:hAnsi="Arial" w:cs="Arial"/>
                <w:i/>
                <w:szCs w:val="20"/>
                <w:lang w:val="de-DE"/>
              </w:rPr>
              <w:t>unde 2: Bitte kommentieren Sie die Umsetzung der Reviews aus Runde 1]</w:t>
            </w:r>
          </w:p>
        </w:tc>
      </w:tr>
      <w:tr w:rsidR="00EE32B1" w:rsidRPr="0069752E" w14:paraId="45EB1DD8" w14:textId="77777777" w:rsidTr="004D46CF">
        <w:tc>
          <w:tcPr>
            <w:tcW w:w="14170" w:type="dxa"/>
          </w:tcPr>
          <w:p w14:paraId="52779B46" w14:textId="5D371DB9" w:rsidR="00146170" w:rsidRPr="00FA5B45" w:rsidRDefault="00B44014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FA5B45">
              <w:rPr>
                <w:rFonts w:ascii="Arial" w:hAnsi="Arial" w:cs="Arial"/>
                <w:b/>
                <w:szCs w:val="20"/>
                <w:lang w:val="de-DE"/>
              </w:rPr>
              <w:t>Status des Textes inkl. kurzer Begründung:</w:t>
            </w:r>
            <w:r w:rsidRPr="00FA5B45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FA5B45">
              <w:rPr>
                <w:rFonts w:ascii="Arial" w:hAnsi="Arial" w:cs="Arial"/>
                <w:i/>
                <w:szCs w:val="20"/>
                <w:lang w:val="de-DE"/>
              </w:rPr>
              <w:t xml:space="preserve">[z.B. grundlegend überarbeiten, ablehnen, geringe Veränderungen vornehmen u. </w:t>
            </w:r>
            <w:r w:rsidR="004D46CF" w:rsidRPr="00FA5B45">
              <w:rPr>
                <w:rFonts w:ascii="Arial" w:hAnsi="Arial" w:cs="Arial"/>
                <w:i/>
                <w:szCs w:val="20"/>
                <w:lang w:val="de-DE"/>
              </w:rPr>
              <w:t>Ä</w:t>
            </w:r>
            <w:r w:rsidRPr="00FA5B45">
              <w:rPr>
                <w:rFonts w:ascii="Arial" w:hAnsi="Arial" w:cs="Arial"/>
                <w:i/>
                <w:szCs w:val="20"/>
                <w:lang w:val="de-DE"/>
              </w:rPr>
              <w:t>.]</w:t>
            </w:r>
          </w:p>
        </w:tc>
      </w:tr>
    </w:tbl>
    <w:p w14:paraId="67E4C833" w14:textId="77777777" w:rsidR="00146170" w:rsidRPr="00F20D1D" w:rsidRDefault="00146170" w:rsidP="008D63CA">
      <w:pPr>
        <w:spacing w:line="276" w:lineRule="auto"/>
        <w:rPr>
          <w:rFonts w:ascii="Arial" w:hAnsi="Arial" w:cs="Arial"/>
          <w:b/>
          <w:bCs/>
          <w:sz w:val="28"/>
          <w:szCs w:val="28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2"/>
        <w:gridCol w:w="992"/>
        <w:gridCol w:w="7796"/>
      </w:tblGrid>
      <w:tr w:rsidR="00EE32B1" w:rsidRPr="00F20D1D" w14:paraId="018AFA8A" w14:textId="77777777" w:rsidTr="00CB729F">
        <w:tc>
          <w:tcPr>
            <w:tcW w:w="5382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3166B4D8" w14:textId="14D36332" w:rsidR="00146170" w:rsidRPr="00CB729F" w:rsidRDefault="00B44014" w:rsidP="008D63CA">
            <w:pPr>
              <w:spacing w:line="276" w:lineRule="auto"/>
              <w:rPr>
                <w:rFonts w:ascii="Arial" w:hAnsi="Arial" w:cs="Arial"/>
                <w:b/>
                <w:i/>
                <w:szCs w:val="20"/>
                <w:lang w:val="de-DE"/>
              </w:rPr>
            </w:pPr>
            <w:r w:rsidRPr="00CB729F">
              <w:rPr>
                <w:rFonts w:ascii="Arial" w:hAnsi="Arial" w:cs="Arial"/>
                <w:b/>
                <w:i/>
                <w:szCs w:val="20"/>
                <w:lang w:val="de-DE"/>
              </w:rPr>
              <w:t>Kriterium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C348CCC" w14:textId="0DB93282" w:rsidR="00146170" w:rsidRPr="00CB729F" w:rsidRDefault="00B44014" w:rsidP="008D63CA">
            <w:pPr>
              <w:spacing w:line="276" w:lineRule="auto"/>
              <w:rPr>
                <w:rFonts w:ascii="Arial" w:hAnsi="Arial" w:cs="Arial"/>
                <w:b/>
                <w:i/>
                <w:szCs w:val="20"/>
                <w:lang w:val="de-DE"/>
              </w:rPr>
            </w:pPr>
            <w:r w:rsidRPr="00CB729F">
              <w:rPr>
                <w:rFonts w:ascii="Arial" w:hAnsi="Arial" w:cs="Arial"/>
                <w:b/>
                <w:i/>
                <w:szCs w:val="20"/>
                <w:lang w:val="de-DE"/>
              </w:rPr>
              <w:t>Erfüllt</w:t>
            </w:r>
            <w:r w:rsidR="00CB729F">
              <w:rPr>
                <w:rFonts w:ascii="Arial" w:hAnsi="Arial" w:cs="Arial"/>
                <w:b/>
                <w:i/>
                <w:szCs w:val="20"/>
                <w:lang w:val="de-DE"/>
              </w:rPr>
              <w:t>?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70A4F25" w14:textId="77777777" w:rsidR="00146170" w:rsidRPr="00CB729F" w:rsidRDefault="00B44014" w:rsidP="008D63CA">
            <w:pPr>
              <w:spacing w:line="276" w:lineRule="auto"/>
              <w:rPr>
                <w:rFonts w:ascii="Arial" w:hAnsi="Arial" w:cs="Arial"/>
                <w:b/>
                <w:i/>
                <w:szCs w:val="20"/>
                <w:lang w:val="de-DE"/>
              </w:rPr>
            </w:pPr>
            <w:r w:rsidRPr="00CB729F">
              <w:rPr>
                <w:rFonts w:ascii="Arial" w:hAnsi="Arial" w:cs="Arial"/>
                <w:b/>
                <w:i/>
                <w:szCs w:val="20"/>
                <w:lang w:val="de-DE"/>
              </w:rPr>
              <w:t>Kommentar</w:t>
            </w:r>
          </w:p>
        </w:tc>
      </w:tr>
      <w:tr w:rsidR="00EE32B1" w:rsidRPr="00F20D1D" w14:paraId="00F1E835" w14:textId="77777777" w:rsidTr="00CB729F">
        <w:tc>
          <w:tcPr>
            <w:tcW w:w="5382" w:type="dxa"/>
            <w:shd w:val="clear" w:color="auto" w:fill="BDD6EE" w:themeFill="accent5" w:themeFillTint="66"/>
          </w:tcPr>
          <w:p w14:paraId="4BBA272C" w14:textId="77777777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b/>
                <w:iCs/>
                <w:szCs w:val="20"/>
                <w:lang w:val="de-DE"/>
              </w:rPr>
            </w:pPr>
            <w:r w:rsidRPr="00CB729F">
              <w:rPr>
                <w:rFonts w:ascii="Arial" w:hAnsi="Arial" w:cs="Arial"/>
                <w:b/>
                <w:iCs/>
                <w:szCs w:val="20"/>
                <w:lang w:val="de-DE"/>
              </w:rPr>
              <w:t>Inhalt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14:paraId="3F7D8ED0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b/>
                <w:i/>
                <w:szCs w:val="20"/>
                <w:lang w:val="de-DE"/>
              </w:rPr>
            </w:pPr>
          </w:p>
        </w:tc>
        <w:tc>
          <w:tcPr>
            <w:tcW w:w="7796" w:type="dxa"/>
            <w:shd w:val="clear" w:color="auto" w:fill="BDD6EE" w:themeFill="accent5" w:themeFillTint="66"/>
          </w:tcPr>
          <w:p w14:paraId="4EDC9FF9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b/>
                <w:i/>
                <w:szCs w:val="20"/>
                <w:lang w:val="de-DE"/>
              </w:rPr>
            </w:pPr>
          </w:p>
        </w:tc>
      </w:tr>
      <w:tr w:rsidR="00EE32B1" w:rsidRPr="0069752E" w14:paraId="6ACF34F0" w14:textId="77777777" w:rsidTr="00CB729F">
        <w:tc>
          <w:tcPr>
            <w:tcW w:w="5382" w:type="dxa"/>
            <w:shd w:val="clear" w:color="auto" w:fill="DEEAF6" w:themeFill="accent5" w:themeFillTint="33"/>
          </w:tcPr>
          <w:p w14:paraId="5B65D713" w14:textId="4C20F6D4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b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Das Thema</w:t>
            </w:r>
            <w:r w:rsidR="00CF62A7" w:rsidRPr="00CB729F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/</w:t>
            </w:r>
            <w:r w:rsidR="00CF62A7" w:rsidRPr="00CB729F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der Gegenstand des Textes wird klar benannt.</w:t>
            </w:r>
          </w:p>
        </w:tc>
        <w:tc>
          <w:tcPr>
            <w:tcW w:w="992" w:type="dxa"/>
          </w:tcPr>
          <w:p w14:paraId="6CF8D8FB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21A8FBC3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2CE6EB06" w14:textId="77777777" w:rsidTr="00CB729F">
        <w:tc>
          <w:tcPr>
            <w:tcW w:w="5382" w:type="dxa"/>
            <w:shd w:val="clear" w:color="auto" w:fill="DEEAF6" w:themeFill="accent5" w:themeFillTint="33"/>
          </w:tcPr>
          <w:p w14:paraId="2A2ED7DF" w14:textId="0E162B6E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Die Forschungsfrage</w:t>
            </w:r>
            <w:r w:rsidR="00CF62A7" w:rsidRPr="00CB729F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/ didaktische Methode</w:t>
            </w:r>
            <w:r w:rsidR="00CF62A7" w:rsidRPr="00CB729F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/ reflektierte Erfahrung wird deutlich</w:t>
            </w:r>
            <w:r w:rsidR="00CF62A7" w:rsidRPr="00CB729F">
              <w:rPr>
                <w:rFonts w:ascii="Arial" w:hAnsi="Arial" w:cs="Arial"/>
                <w:szCs w:val="20"/>
                <w:lang w:val="de-DE"/>
              </w:rPr>
              <w:t>.</w:t>
            </w:r>
          </w:p>
        </w:tc>
        <w:tc>
          <w:tcPr>
            <w:tcW w:w="992" w:type="dxa"/>
          </w:tcPr>
          <w:p w14:paraId="621C4314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71463187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46BCB3D1" w14:textId="77777777" w:rsidTr="00CB729F">
        <w:tc>
          <w:tcPr>
            <w:tcW w:w="5382" w:type="dxa"/>
            <w:shd w:val="clear" w:color="auto" w:fill="DEEAF6" w:themeFill="accent5" w:themeFillTint="33"/>
          </w:tcPr>
          <w:p w14:paraId="6DF5C52F" w14:textId="2298D0C4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b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Theorien</w:t>
            </w:r>
            <w:r w:rsidR="00CF62A7" w:rsidRPr="00CB729F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/ Methodik</w:t>
            </w:r>
            <w:r w:rsidR="00CF62A7" w:rsidRPr="00CB729F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/ didaktische Methoden</w:t>
            </w:r>
            <w:r w:rsidR="00CF62A7" w:rsidRPr="00CB729F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/ Reflexionen sind angemessen und nachvollziehbar.</w:t>
            </w:r>
          </w:p>
        </w:tc>
        <w:tc>
          <w:tcPr>
            <w:tcW w:w="992" w:type="dxa"/>
            <w:shd w:val="clear" w:color="auto" w:fill="auto"/>
          </w:tcPr>
          <w:p w14:paraId="089A8D12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  <w:shd w:val="clear" w:color="auto" w:fill="auto"/>
          </w:tcPr>
          <w:p w14:paraId="2C229BB8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4D549BE6" w14:textId="77777777" w:rsidTr="00CB729F">
        <w:tc>
          <w:tcPr>
            <w:tcW w:w="5382" w:type="dxa"/>
            <w:shd w:val="clear" w:color="auto" w:fill="DEEAF6" w:themeFill="accent5" w:themeFillTint="33"/>
          </w:tcPr>
          <w:p w14:paraId="504B27D3" w14:textId="554197BD" w:rsidR="00146170" w:rsidRPr="00CB729F" w:rsidRDefault="00CB729F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Falls</w:t>
            </w:r>
            <w:r w:rsidR="00B44014" w:rsidRPr="00CB729F">
              <w:rPr>
                <w:rFonts w:ascii="Arial" w:hAnsi="Arial" w:cs="Arial"/>
                <w:szCs w:val="20"/>
                <w:lang w:val="de-DE"/>
              </w:rPr>
              <w:t xml:space="preserve"> relevant: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D</w:t>
            </w:r>
            <w:r w:rsidR="00B44014" w:rsidRPr="00CB729F">
              <w:rPr>
                <w:rFonts w:ascii="Arial" w:hAnsi="Arial" w:cs="Arial"/>
                <w:szCs w:val="20"/>
                <w:lang w:val="de-DE"/>
              </w:rPr>
              <w:t xml:space="preserve">er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Forschungsstand</w:t>
            </w:r>
            <w:r w:rsidR="00B44014" w:rsidRPr="00CB729F">
              <w:rPr>
                <w:rFonts w:ascii="Arial" w:hAnsi="Arial" w:cs="Arial"/>
                <w:szCs w:val="20"/>
                <w:lang w:val="de-DE"/>
              </w:rPr>
              <w:t xml:space="preserve"> wird angemessen dargelegt.</w:t>
            </w:r>
          </w:p>
        </w:tc>
        <w:tc>
          <w:tcPr>
            <w:tcW w:w="992" w:type="dxa"/>
          </w:tcPr>
          <w:p w14:paraId="6E43ADC1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356DB8BB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22760C15" w14:textId="77777777" w:rsidTr="00CB729F">
        <w:tc>
          <w:tcPr>
            <w:tcW w:w="5382" w:type="dxa"/>
            <w:shd w:val="clear" w:color="auto" w:fill="DEEAF6" w:themeFill="accent5" w:themeFillTint="33"/>
          </w:tcPr>
          <w:p w14:paraId="41EDA8B6" w14:textId="68E6CF7C" w:rsidR="00146170" w:rsidRPr="00CB729F" w:rsidRDefault="00CB729F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Falls</w:t>
            </w:r>
            <w:r w:rsidR="00B44014" w:rsidRPr="00CB729F">
              <w:rPr>
                <w:rFonts w:ascii="Arial" w:hAnsi="Arial" w:cs="Arial"/>
                <w:szCs w:val="20"/>
                <w:lang w:val="de-DE"/>
              </w:rPr>
              <w:t xml:space="preserve"> relevant: Datenerhebung, -aufbereitung und -analyse sind ausreichend dargestellt und nachvollziehbar.</w:t>
            </w:r>
          </w:p>
        </w:tc>
        <w:tc>
          <w:tcPr>
            <w:tcW w:w="992" w:type="dxa"/>
          </w:tcPr>
          <w:p w14:paraId="556E2602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7DB4F709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F20D1D" w14:paraId="29B39754" w14:textId="77777777" w:rsidTr="00CB729F">
        <w:tc>
          <w:tcPr>
            <w:tcW w:w="5382" w:type="dxa"/>
            <w:shd w:val="clear" w:color="auto" w:fill="BDD6EE" w:themeFill="accent5" w:themeFillTint="66"/>
          </w:tcPr>
          <w:p w14:paraId="78DA36BD" w14:textId="77777777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b/>
                <w:iCs/>
                <w:szCs w:val="20"/>
                <w:lang w:val="de-DE"/>
              </w:rPr>
            </w:pPr>
            <w:r w:rsidRPr="00CB729F">
              <w:rPr>
                <w:rFonts w:ascii="Arial" w:hAnsi="Arial" w:cs="Arial"/>
                <w:b/>
                <w:iCs/>
                <w:szCs w:val="20"/>
                <w:lang w:val="de-DE"/>
              </w:rPr>
              <w:t>Darstellung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14:paraId="6672F38F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  <w:shd w:val="clear" w:color="auto" w:fill="BDD6EE" w:themeFill="accent5" w:themeFillTint="66"/>
          </w:tcPr>
          <w:p w14:paraId="62F69B60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F20D1D" w14:paraId="167B33EC" w14:textId="77777777" w:rsidTr="00A92D6F">
        <w:tc>
          <w:tcPr>
            <w:tcW w:w="5382" w:type="dxa"/>
            <w:shd w:val="clear" w:color="auto" w:fill="DEEAF6" w:themeFill="accent5" w:themeFillTint="33"/>
          </w:tcPr>
          <w:p w14:paraId="69C1491B" w14:textId="77777777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Der Text ist verständlich geschrieben.</w:t>
            </w:r>
          </w:p>
          <w:p w14:paraId="713E6001" w14:textId="77777777" w:rsidR="008D63CA" w:rsidRDefault="008D63CA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</w:p>
          <w:p w14:paraId="371E779C" w14:textId="39EDC229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(An welchen Stellen sind Aussagen undeutlich oder unklar? Wo fehlt etwas? Wo muss ergänzt werden? Was ist widersprüchlich?)</w:t>
            </w:r>
          </w:p>
        </w:tc>
        <w:tc>
          <w:tcPr>
            <w:tcW w:w="992" w:type="dxa"/>
          </w:tcPr>
          <w:p w14:paraId="26DF7D9B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66E2664B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66A531D8" w14:textId="77777777" w:rsidTr="00A92D6F">
        <w:tc>
          <w:tcPr>
            <w:tcW w:w="5382" w:type="dxa"/>
            <w:shd w:val="clear" w:color="auto" w:fill="DEEAF6" w:themeFill="accent5" w:themeFillTint="33"/>
          </w:tcPr>
          <w:p w14:paraId="0F83B510" w14:textId="6FB5A2E8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lastRenderedPageBreak/>
              <w:t xml:space="preserve">Der Text lässt einen </w:t>
            </w:r>
            <w:r w:rsidR="00A92D6F">
              <w:rPr>
                <w:rFonts w:ascii="Arial" w:hAnsi="Arial" w:cs="Arial"/>
                <w:szCs w:val="20"/>
                <w:lang w:val="de-DE"/>
              </w:rPr>
              <w:t>‚</w:t>
            </w:r>
            <w:r w:rsidRPr="00CB729F">
              <w:rPr>
                <w:rFonts w:ascii="Arial" w:hAnsi="Arial" w:cs="Arial"/>
                <w:szCs w:val="20"/>
                <w:lang w:val="de-DE"/>
              </w:rPr>
              <w:t>roten Faden</w:t>
            </w:r>
            <w:r w:rsidR="00A92D6F">
              <w:rPr>
                <w:rFonts w:ascii="Arial" w:hAnsi="Arial" w:cs="Arial"/>
                <w:szCs w:val="20"/>
                <w:lang w:val="de-DE"/>
              </w:rPr>
              <w:t>‘</w:t>
            </w:r>
            <w:r w:rsidRPr="00CB729F">
              <w:rPr>
                <w:rFonts w:ascii="Arial" w:hAnsi="Arial" w:cs="Arial"/>
                <w:szCs w:val="20"/>
                <w:lang w:val="de-DE"/>
              </w:rPr>
              <w:t xml:space="preserve"> erkennen.</w:t>
            </w:r>
          </w:p>
          <w:p w14:paraId="4112EFF4" w14:textId="77777777" w:rsidR="008D63CA" w:rsidRDefault="008D63CA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</w:p>
          <w:p w14:paraId="4AC5CF80" w14:textId="6D4D145C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(Könnten noch Übergänge, Einleitungen und Schluss hinzugefügt werden? Beziehen sich alle Textteile aufeinander? Könnte eine Aufzählung in Listen- oder Tabellenform die Lesbarkeit erhöhen?)</w:t>
            </w:r>
          </w:p>
        </w:tc>
        <w:tc>
          <w:tcPr>
            <w:tcW w:w="992" w:type="dxa"/>
          </w:tcPr>
          <w:p w14:paraId="21B62D2E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64F002B8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0A203A14" w14:textId="77777777" w:rsidTr="00A92D6F">
        <w:tc>
          <w:tcPr>
            <w:tcW w:w="5382" w:type="dxa"/>
            <w:shd w:val="clear" w:color="auto" w:fill="DEEAF6" w:themeFill="accent5" w:themeFillTint="33"/>
          </w:tcPr>
          <w:p w14:paraId="6A7625F9" w14:textId="20AA222C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Die Absätze sind klar und logisch</w:t>
            </w:r>
            <w:r w:rsidR="008D63CA">
              <w:rPr>
                <w:rFonts w:ascii="Arial" w:hAnsi="Arial" w:cs="Arial"/>
                <w:szCs w:val="20"/>
                <w:lang w:val="de-DE"/>
              </w:rPr>
              <w:t xml:space="preserve"> aufgebaut</w:t>
            </w:r>
            <w:r w:rsidRPr="00CB729F">
              <w:rPr>
                <w:rFonts w:ascii="Arial" w:hAnsi="Arial" w:cs="Arial"/>
                <w:szCs w:val="20"/>
                <w:lang w:val="de-DE"/>
              </w:rPr>
              <w:t xml:space="preserve">. </w:t>
            </w:r>
            <w:r w:rsidR="008D63CA">
              <w:rPr>
                <w:rFonts w:ascii="Arial" w:hAnsi="Arial" w:cs="Arial"/>
                <w:szCs w:val="20"/>
                <w:lang w:val="de-DE"/>
              </w:rPr>
              <w:t>D</w:t>
            </w:r>
            <w:r w:rsidRPr="00CB729F">
              <w:rPr>
                <w:rFonts w:ascii="Arial" w:hAnsi="Arial" w:cs="Arial"/>
                <w:szCs w:val="20"/>
                <w:lang w:val="de-DE"/>
              </w:rPr>
              <w:t>ie Abfolge der Aussagen</w:t>
            </w:r>
            <w:r w:rsidR="008D63CA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/ Absätze ist nachvollziehbar.</w:t>
            </w:r>
          </w:p>
          <w:p w14:paraId="7883A490" w14:textId="77777777" w:rsidR="008D63CA" w:rsidRDefault="008D63CA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</w:p>
          <w:p w14:paraId="519BC0FC" w14:textId="0E8C3817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(Sollte die Abfolge geändert werden? Fehlt ein gedanklicher Schritt</w:t>
            </w:r>
            <w:r w:rsidR="008D63CA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/ eine Aussage? Wo könnten noch Absätze eingefügt werden? Könnten weitere Überschriften und Zwischenüberschriften den Text klarer strukturieren?)</w:t>
            </w:r>
          </w:p>
        </w:tc>
        <w:tc>
          <w:tcPr>
            <w:tcW w:w="992" w:type="dxa"/>
          </w:tcPr>
          <w:p w14:paraId="5F47633B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50B6A68C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5E6D22F6" w14:textId="77777777" w:rsidTr="00A92D6F">
        <w:tc>
          <w:tcPr>
            <w:tcW w:w="5382" w:type="dxa"/>
            <w:shd w:val="clear" w:color="auto" w:fill="DEEAF6" w:themeFill="accent5" w:themeFillTint="33"/>
          </w:tcPr>
          <w:p w14:paraId="1160D65A" w14:textId="09174966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Zitate sind sinnvoll eingebunden, d.</w:t>
            </w:r>
            <w:r w:rsidR="008D63CA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CB729F">
              <w:rPr>
                <w:rFonts w:ascii="Arial" w:hAnsi="Arial" w:cs="Arial"/>
                <w:szCs w:val="20"/>
                <w:lang w:val="de-DE"/>
              </w:rPr>
              <w:t xml:space="preserve">h. Zitate </w:t>
            </w:r>
            <w:r w:rsidR="008D63CA">
              <w:rPr>
                <w:rFonts w:ascii="Arial" w:hAnsi="Arial" w:cs="Arial"/>
                <w:szCs w:val="20"/>
                <w:lang w:val="de-DE"/>
              </w:rPr>
              <w:t xml:space="preserve">werden </w:t>
            </w:r>
            <w:r w:rsidRPr="00CB729F">
              <w:rPr>
                <w:rFonts w:ascii="Arial" w:hAnsi="Arial" w:cs="Arial"/>
                <w:szCs w:val="20"/>
                <w:lang w:val="de-DE"/>
              </w:rPr>
              <w:t>eingeleitet und in den Text eingebunden.</w:t>
            </w:r>
          </w:p>
        </w:tc>
        <w:tc>
          <w:tcPr>
            <w:tcW w:w="992" w:type="dxa"/>
          </w:tcPr>
          <w:p w14:paraId="4B0C004E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2674805C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473BC268" w14:textId="77777777" w:rsidTr="00A92D6F">
        <w:trPr>
          <w:trHeight w:val="230"/>
        </w:trPr>
        <w:tc>
          <w:tcPr>
            <w:tcW w:w="5382" w:type="dxa"/>
            <w:shd w:val="clear" w:color="auto" w:fill="DEEAF6" w:themeFill="accent5" w:themeFillTint="33"/>
          </w:tcPr>
          <w:p w14:paraId="71710BEA" w14:textId="5D678B0B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Es wird eine wissenschaftlich angemessene Sprache benutzt.</w:t>
            </w:r>
          </w:p>
        </w:tc>
        <w:tc>
          <w:tcPr>
            <w:tcW w:w="992" w:type="dxa"/>
          </w:tcPr>
          <w:p w14:paraId="18E3031A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57FAAFEB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680A2290" w14:textId="77777777" w:rsidTr="00A92D6F">
        <w:tc>
          <w:tcPr>
            <w:tcW w:w="5382" w:type="dxa"/>
            <w:shd w:val="clear" w:color="auto" w:fill="DEEAF6" w:themeFill="accent5" w:themeFillTint="33"/>
          </w:tcPr>
          <w:p w14:paraId="5A9DE92B" w14:textId="182130C6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Der Text ist sprachlich korrekt (</w:t>
            </w:r>
            <w:r w:rsidR="008D63CA" w:rsidRPr="00CB729F">
              <w:rPr>
                <w:rFonts w:ascii="Arial" w:hAnsi="Arial" w:cs="Arial"/>
                <w:szCs w:val="20"/>
                <w:lang w:val="de-DE"/>
              </w:rPr>
              <w:t>Orthografie</w:t>
            </w:r>
            <w:r w:rsidRPr="00CB729F">
              <w:rPr>
                <w:rFonts w:ascii="Arial" w:hAnsi="Arial" w:cs="Arial"/>
                <w:szCs w:val="20"/>
                <w:lang w:val="de-DE"/>
              </w:rPr>
              <w:t>, Zeichensetzung, Grammatik).</w:t>
            </w:r>
          </w:p>
        </w:tc>
        <w:tc>
          <w:tcPr>
            <w:tcW w:w="992" w:type="dxa"/>
          </w:tcPr>
          <w:p w14:paraId="77070B35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6445E25E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0EBF3248" w14:textId="77777777" w:rsidTr="00A92D6F">
        <w:tc>
          <w:tcPr>
            <w:tcW w:w="5382" w:type="dxa"/>
            <w:shd w:val="clear" w:color="auto" w:fill="DEEAF6" w:themeFill="accent5" w:themeFillTint="33"/>
          </w:tcPr>
          <w:p w14:paraId="67DCD629" w14:textId="77777777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Beispiele, Tabellen und Abbildungen unterstützen die Argumentation.</w:t>
            </w:r>
          </w:p>
        </w:tc>
        <w:tc>
          <w:tcPr>
            <w:tcW w:w="992" w:type="dxa"/>
          </w:tcPr>
          <w:p w14:paraId="1E10D9A9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077AD80D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62D86BFB" w14:textId="77777777" w:rsidTr="00A92D6F">
        <w:tc>
          <w:tcPr>
            <w:tcW w:w="5382" w:type="dxa"/>
            <w:shd w:val="clear" w:color="auto" w:fill="DEEAF6" w:themeFill="accent5" w:themeFillTint="33"/>
          </w:tcPr>
          <w:p w14:paraId="27C3F23A" w14:textId="1483965D" w:rsidR="00146170" w:rsidRPr="00CB729F" w:rsidRDefault="008D63CA" w:rsidP="00595640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Das</w:t>
            </w:r>
            <w:r w:rsidR="00B44014" w:rsidRPr="00CB729F">
              <w:rPr>
                <w:rFonts w:ascii="Arial" w:hAnsi="Arial" w:cs="Arial"/>
                <w:szCs w:val="20"/>
                <w:lang w:val="de-DE"/>
              </w:rPr>
              <w:t xml:space="preserve"> Stylesheet des </w:t>
            </w:r>
            <w:proofErr w:type="spellStart"/>
            <w:r w:rsidR="00B44014" w:rsidRPr="00CB729F">
              <w:rPr>
                <w:rFonts w:ascii="Arial" w:hAnsi="Arial" w:cs="Arial"/>
                <w:szCs w:val="20"/>
                <w:lang w:val="de-DE"/>
              </w:rPr>
              <w:t>JoSch</w:t>
            </w:r>
            <w:proofErr w:type="spellEnd"/>
            <w:r w:rsidR="00B44014" w:rsidRPr="00CB729F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Cs w:val="20"/>
                <w:lang w:val="de-DE"/>
              </w:rPr>
              <w:t>wird</w:t>
            </w:r>
            <w:r w:rsidR="00B44014" w:rsidRPr="00CB729F">
              <w:rPr>
                <w:rFonts w:ascii="Arial" w:hAnsi="Arial" w:cs="Arial"/>
                <w:szCs w:val="20"/>
                <w:lang w:val="de-DE"/>
              </w:rPr>
              <w:t xml:space="preserve"> eingehalten</w:t>
            </w:r>
            <w:r w:rsidR="00595640">
              <w:rPr>
                <w:rFonts w:ascii="Arial" w:hAnsi="Arial" w:cs="Arial"/>
                <w:szCs w:val="20"/>
                <w:lang w:val="de-DE"/>
              </w:rPr>
              <w:t xml:space="preserve"> (</w:t>
            </w:r>
            <w:r>
              <w:rPr>
                <w:rFonts w:ascii="Arial" w:hAnsi="Arial" w:cs="Arial"/>
                <w:szCs w:val="20"/>
                <w:lang w:val="de-DE"/>
              </w:rPr>
              <w:t>Belege</w:t>
            </w:r>
            <w:r w:rsidR="00595640">
              <w:rPr>
                <w:rFonts w:ascii="Arial" w:hAnsi="Arial" w:cs="Arial"/>
                <w:szCs w:val="20"/>
                <w:lang w:val="de-DE"/>
              </w:rPr>
              <w:t xml:space="preserve">, </w:t>
            </w:r>
            <w:r w:rsidR="00B44014" w:rsidRPr="00CB729F">
              <w:rPr>
                <w:rFonts w:ascii="Arial" w:hAnsi="Arial" w:cs="Arial"/>
                <w:szCs w:val="20"/>
                <w:lang w:val="de-DE"/>
              </w:rPr>
              <w:t>Literaturverzeichnis</w:t>
            </w:r>
            <w:r w:rsidR="00595640">
              <w:rPr>
                <w:rFonts w:ascii="Arial" w:hAnsi="Arial" w:cs="Arial"/>
                <w:szCs w:val="20"/>
                <w:lang w:val="de-DE"/>
              </w:rPr>
              <w:t xml:space="preserve"> und Formatvorgaben).</w:t>
            </w:r>
          </w:p>
        </w:tc>
        <w:tc>
          <w:tcPr>
            <w:tcW w:w="992" w:type="dxa"/>
          </w:tcPr>
          <w:p w14:paraId="23306926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133E94A0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EE32B1" w:rsidRPr="0069752E" w14:paraId="67DEEABF" w14:textId="77777777" w:rsidTr="00A92D6F">
        <w:tc>
          <w:tcPr>
            <w:tcW w:w="5382" w:type="dxa"/>
            <w:shd w:val="clear" w:color="auto" w:fill="DEEAF6" w:themeFill="accent5" w:themeFillTint="33"/>
          </w:tcPr>
          <w:p w14:paraId="23B35C52" w14:textId="77777777" w:rsidR="00146170" w:rsidRPr="00CB729F" w:rsidRDefault="00B44014" w:rsidP="008D63CA">
            <w:pPr>
              <w:pStyle w:val="Textkrper"/>
              <w:spacing w:after="0" w:line="276" w:lineRule="auto"/>
              <w:rPr>
                <w:rFonts w:ascii="Arial" w:hAnsi="Arial" w:cs="Arial"/>
                <w:szCs w:val="20"/>
                <w:lang w:val="de-DE"/>
              </w:rPr>
            </w:pPr>
            <w:r w:rsidRPr="00CB729F">
              <w:rPr>
                <w:rFonts w:ascii="Arial" w:hAnsi="Arial" w:cs="Arial"/>
                <w:szCs w:val="20"/>
                <w:lang w:val="de-DE"/>
              </w:rPr>
              <w:t>Die Literaturangaben in Text und Literaturverzeichnis sind identisch.</w:t>
            </w:r>
          </w:p>
        </w:tc>
        <w:tc>
          <w:tcPr>
            <w:tcW w:w="992" w:type="dxa"/>
          </w:tcPr>
          <w:p w14:paraId="32E96AFD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7796" w:type="dxa"/>
          </w:tcPr>
          <w:p w14:paraId="3FBA4467" w14:textId="77777777" w:rsidR="00146170" w:rsidRPr="00CB729F" w:rsidRDefault="00146170" w:rsidP="008D63CA">
            <w:pPr>
              <w:spacing w:line="276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</w:tbl>
    <w:p w14:paraId="5599D744" w14:textId="77777777" w:rsidR="00146170" w:rsidRPr="00F20D1D" w:rsidRDefault="00146170" w:rsidP="008D63CA">
      <w:pPr>
        <w:spacing w:line="276" w:lineRule="auto"/>
        <w:rPr>
          <w:rFonts w:ascii="Arial" w:hAnsi="Arial" w:cs="Arial"/>
          <w:lang w:val="de-DE"/>
        </w:rPr>
      </w:pPr>
    </w:p>
    <w:sectPr w:rsidR="00146170" w:rsidRPr="00F20D1D" w:rsidSect="00EE32B1">
      <w:headerReference w:type="first" r:id="rId8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1AD4" w14:textId="77777777" w:rsidR="00D50D44" w:rsidRDefault="00D50D44">
      <w:r>
        <w:separator/>
      </w:r>
    </w:p>
  </w:endnote>
  <w:endnote w:type="continuationSeparator" w:id="0">
    <w:p w14:paraId="6023CD8A" w14:textId="77777777" w:rsidR="00D50D44" w:rsidRDefault="00D5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1A76" w14:textId="77777777" w:rsidR="00D50D44" w:rsidRDefault="00D50D44">
      <w:r>
        <w:separator/>
      </w:r>
    </w:p>
  </w:footnote>
  <w:footnote w:type="continuationSeparator" w:id="0">
    <w:p w14:paraId="4E9E09C7" w14:textId="77777777" w:rsidR="00D50D44" w:rsidRDefault="00D5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FE0A" w14:textId="5E177104" w:rsidR="00EE32B1" w:rsidRDefault="00EE32B1">
    <w:pPr>
      <w:pStyle w:val="Kopfzeile"/>
    </w:pPr>
    <w:r>
      <w:rPr>
        <w:noProof/>
      </w:rPr>
      <w:drawing>
        <wp:inline distT="0" distB="0" distL="0" distR="0" wp14:anchorId="3C547210" wp14:editId="11D61CB1">
          <wp:extent cx="5882640" cy="1524000"/>
          <wp:effectExtent l="0" t="0" r="381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264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578191" w14:textId="77777777" w:rsidR="00EE32B1" w:rsidRDefault="00EE32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539BB"/>
    <w:multiLevelType w:val="hybridMultilevel"/>
    <w:tmpl w:val="19AE86DC"/>
    <w:lvl w:ilvl="0" w:tplc="3FA29FB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7A4DB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16F8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48823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1E005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44A5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8204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6431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CDC38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70"/>
    <w:rsid w:val="00146170"/>
    <w:rsid w:val="003E2980"/>
    <w:rsid w:val="004D46CF"/>
    <w:rsid w:val="004F1BA7"/>
    <w:rsid w:val="00595640"/>
    <w:rsid w:val="005D46A2"/>
    <w:rsid w:val="0069752E"/>
    <w:rsid w:val="00810811"/>
    <w:rsid w:val="008372D0"/>
    <w:rsid w:val="008D63CA"/>
    <w:rsid w:val="00A92D6F"/>
    <w:rsid w:val="00B44014"/>
    <w:rsid w:val="00B67F77"/>
    <w:rsid w:val="00CB729F"/>
    <w:rsid w:val="00CF62A7"/>
    <w:rsid w:val="00D50D44"/>
    <w:rsid w:val="00D816A1"/>
    <w:rsid w:val="00E06DD3"/>
    <w:rsid w:val="00EE32B1"/>
    <w:rsid w:val="00F20D1D"/>
    <w:rsid w:val="00F813A0"/>
    <w:rsid w:val="00FA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B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0"/>
      <w:szCs w:val="22"/>
      <w:lang w:val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Textkrper">
    <w:name w:val="Body Text"/>
    <w:basedOn w:val="Standard"/>
    <w:link w:val="TextkrperZchn"/>
    <w:pPr>
      <w:widowControl w:val="0"/>
      <w:spacing w:after="120"/>
    </w:pPr>
    <w:rPr>
      <w:rFonts w:eastAsia="Arial"/>
      <w:lang w:eastAsia="hi-IN" w:bidi="hi-IN"/>
    </w:rPr>
  </w:style>
  <w:style w:type="character" w:customStyle="1" w:styleId="TextkrperZchn">
    <w:name w:val="Textkörper Zchn"/>
    <w:basedOn w:val="Absatz-Standardschriftart"/>
    <w:link w:val="Textkrper"/>
    <w:rPr>
      <w:rFonts w:ascii="Times New Roman" w:eastAsia="Arial" w:hAnsi="Times New Roman" w:cs="Times New Roman"/>
      <w:sz w:val="20"/>
      <w:szCs w:val="22"/>
      <w:lang w:val="en-US" w:eastAsia="hi-IN" w:bidi="hi-IN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2021-11-11T09:38:00Z</dcterms:created>
  <dcterms:modified xsi:type="dcterms:W3CDTF">2022-03-08T13:23:00Z</dcterms:modified>
</cp:coreProperties>
</file>